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EC" w:rsidRDefault="002274EC" w:rsidP="002274EC">
      <w:pPr>
        <w:pStyle w:val="Balk1"/>
        <w:jc w:val="both"/>
        <w:rPr>
          <w:szCs w:val="24"/>
          <w:lang w:val="tr-TR"/>
        </w:rPr>
      </w:pPr>
    </w:p>
    <w:p w:rsidR="002274EC" w:rsidRDefault="002274EC" w:rsidP="002274EC">
      <w:pPr>
        <w:pStyle w:val="Balk1"/>
        <w:jc w:val="both"/>
        <w:rPr>
          <w:szCs w:val="24"/>
        </w:rPr>
      </w:pPr>
      <w:r>
        <w:rPr>
          <w:szCs w:val="24"/>
        </w:rPr>
        <w:t>1. AMAÇ</w:t>
      </w:r>
    </w:p>
    <w:p w:rsidR="002274EC" w:rsidRDefault="002274EC" w:rsidP="002274EC">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Bu Talimatın amacı </w:t>
      </w:r>
      <w:r>
        <w:rPr>
          <w:rFonts w:ascii="Times New Roman" w:hAnsi="Times New Roman"/>
          <w:sz w:val="24"/>
          <w:szCs w:val="24"/>
        </w:rPr>
        <w:t xml:space="preserve">Hasan Kalyoncu Üniversitesi </w:t>
      </w:r>
      <w:proofErr w:type="spellStart"/>
      <w:r>
        <w:rPr>
          <w:rFonts w:ascii="Times New Roman" w:hAnsi="Times New Roman"/>
          <w:sz w:val="24"/>
          <w:szCs w:val="24"/>
        </w:rPr>
        <w:t>Fıtness</w:t>
      </w:r>
      <w:proofErr w:type="spellEnd"/>
      <w:r>
        <w:rPr>
          <w:rFonts w:ascii="Times New Roman" w:hAnsi="Times New Roman"/>
          <w:sz w:val="24"/>
          <w:szCs w:val="24"/>
        </w:rPr>
        <w:t xml:space="preserve"> Center kullanılmasına</w:t>
      </w:r>
      <w:r>
        <w:rPr>
          <w:rFonts w:ascii="Times New Roman" w:hAnsi="Times New Roman"/>
          <w:sz w:val="24"/>
          <w:szCs w:val="24"/>
        </w:rPr>
        <w:t xml:space="preserve"> ilişkin işlemleri belirtmek amacıyla hazırlanmıştır.</w:t>
      </w:r>
    </w:p>
    <w:p w:rsidR="002274EC" w:rsidRDefault="002274EC" w:rsidP="002274EC">
      <w:pPr>
        <w:pStyle w:val="Balk1"/>
        <w:spacing w:after="0"/>
        <w:jc w:val="both"/>
        <w:rPr>
          <w:szCs w:val="24"/>
          <w:lang w:val="tr-TR"/>
        </w:rPr>
      </w:pPr>
    </w:p>
    <w:p w:rsidR="002274EC" w:rsidRDefault="002274EC" w:rsidP="002274EC">
      <w:pPr>
        <w:pStyle w:val="Balk1"/>
        <w:jc w:val="both"/>
        <w:rPr>
          <w:szCs w:val="24"/>
        </w:rPr>
      </w:pPr>
      <w:r>
        <w:rPr>
          <w:szCs w:val="24"/>
        </w:rPr>
        <w:t>2. KAPSAM</w:t>
      </w:r>
    </w:p>
    <w:p w:rsidR="002274EC" w:rsidRDefault="002274EC" w:rsidP="002274EC">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Bu talimat </w:t>
      </w:r>
      <w:r>
        <w:rPr>
          <w:rFonts w:ascii="Times New Roman" w:hAnsi="Times New Roman"/>
          <w:sz w:val="24"/>
          <w:szCs w:val="24"/>
        </w:rPr>
        <w:t xml:space="preserve">Hasan Kalyoncu Üniversitesi </w:t>
      </w:r>
      <w:proofErr w:type="spellStart"/>
      <w:r>
        <w:rPr>
          <w:rFonts w:ascii="Times New Roman" w:hAnsi="Times New Roman"/>
          <w:sz w:val="24"/>
          <w:szCs w:val="24"/>
        </w:rPr>
        <w:t>Fıtness</w:t>
      </w:r>
      <w:proofErr w:type="spellEnd"/>
      <w:r>
        <w:rPr>
          <w:rFonts w:ascii="Times New Roman" w:hAnsi="Times New Roman"/>
          <w:sz w:val="24"/>
          <w:szCs w:val="24"/>
        </w:rPr>
        <w:t xml:space="preserve"> Center</w:t>
      </w:r>
      <w:r>
        <w:rPr>
          <w:rFonts w:ascii="Times New Roman" w:hAnsi="Times New Roman"/>
          <w:sz w:val="24"/>
          <w:szCs w:val="24"/>
        </w:rPr>
        <w:t xml:space="preserve"> kullanımını kapsar.</w:t>
      </w:r>
    </w:p>
    <w:p w:rsidR="002274EC" w:rsidRDefault="002274EC" w:rsidP="002274EC">
      <w:pPr>
        <w:pStyle w:val="Balk1"/>
        <w:spacing w:after="0"/>
        <w:jc w:val="both"/>
        <w:rPr>
          <w:szCs w:val="24"/>
          <w:lang w:val="tr-TR"/>
        </w:rPr>
      </w:pPr>
    </w:p>
    <w:p w:rsidR="002274EC" w:rsidRDefault="002274EC" w:rsidP="002274EC">
      <w:pPr>
        <w:pStyle w:val="GvdeMetni"/>
        <w:jc w:val="both"/>
        <w:rPr>
          <w:b/>
          <w:sz w:val="24"/>
          <w:szCs w:val="24"/>
        </w:rPr>
      </w:pPr>
    </w:p>
    <w:p w:rsidR="002274EC" w:rsidRDefault="002274EC" w:rsidP="002274EC">
      <w:pPr>
        <w:pStyle w:val="Balk1"/>
        <w:jc w:val="both"/>
        <w:rPr>
          <w:szCs w:val="24"/>
        </w:rPr>
      </w:pPr>
      <w:r>
        <w:rPr>
          <w:szCs w:val="24"/>
          <w:lang w:val="tr-TR"/>
        </w:rPr>
        <w:t>3</w:t>
      </w:r>
      <w:r>
        <w:rPr>
          <w:szCs w:val="24"/>
        </w:rPr>
        <w:t>. SORUMLULUKLAR</w:t>
      </w:r>
    </w:p>
    <w:p w:rsidR="002274EC" w:rsidRDefault="002274EC" w:rsidP="002274EC">
      <w:pPr>
        <w:pStyle w:val="Balk1"/>
        <w:spacing w:after="0"/>
        <w:jc w:val="both"/>
        <w:rPr>
          <w:b w:val="0"/>
          <w:szCs w:val="24"/>
          <w:lang w:val="tr-TR"/>
        </w:rPr>
      </w:pPr>
      <w:r>
        <w:rPr>
          <w:b w:val="0"/>
          <w:szCs w:val="24"/>
          <w:lang w:val="tr-TR"/>
        </w:rPr>
        <w:t>Bu talimatın uygulanmasında Sağlık Kültür ve Spor Müdürlüğü sorumludur.</w:t>
      </w:r>
    </w:p>
    <w:p w:rsidR="002274EC" w:rsidRDefault="002274EC" w:rsidP="002274EC">
      <w:pPr>
        <w:rPr>
          <w:lang w:eastAsia="x-none"/>
        </w:rPr>
      </w:pPr>
    </w:p>
    <w:p w:rsidR="002274EC" w:rsidRPr="002274EC" w:rsidRDefault="002274EC" w:rsidP="002274EC">
      <w:pPr>
        <w:pStyle w:val="AralkYok"/>
        <w:rPr>
          <w:rFonts w:ascii="Times New Roman" w:hAnsi="Times New Roman" w:cs="Times New Roman"/>
          <w:b/>
          <w:sz w:val="24"/>
          <w:szCs w:val="24"/>
        </w:rPr>
      </w:pPr>
      <w:r w:rsidRPr="002274EC">
        <w:rPr>
          <w:rFonts w:ascii="Times New Roman" w:hAnsi="Times New Roman" w:cs="Times New Roman"/>
          <w:b/>
          <w:sz w:val="24"/>
          <w:szCs w:val="24"/>
        </w:rPr>
        <w:t>4. UYGULAMA</w:t>
      </w:r>
    </w:p>
    <w:p w:rsidR="002274EC" w:rsidRPr="002274EC" w:rsidRDefault="002274EC" w:rsidP="002274EC">
      <w:pPr>
        <w:pStyle w:val="AralkYok"/>
        <w:rPr>
          <w:rFonts w:ascii="Times New Roman" w:hAnsi="Times New Roman" w:cs="Times New Roman"/>
          <w:b/>
          <w:sz w:val="24"/>
          <w:szCs w:val="24"/>
        </w:rPr>
      </w:pPr>
      <w:r w:rsidRPr="002274EC">
        <w:rPr>
          <w:rFonts w:ascii="Times New Roman" w:hAnsi="Times New Roman" w:cs="Times New Roman"/>
          <w:b/>
          <w:sz w:val="24"/>
          <w:szCs w:val="24"/>
        </w:rPr>
        <w:t xml:space="preserve"> </w:t>
      </w:r>
    </w:p>
    <w:p w:rsidR="00BD658B" w:rsidRPr="002274EC" w:rsidRDefault="002274EC" w:rsidP="002274EC">
      <w:pPr>
        <w:pStyle w:val="AralkYok"/>
        <w:rPr>
          <w:rStyle w:val="Gl"/>
          <w:rFonts w:ascii="Times New Roman" w:hAnsi="Times New Roman" w:cs="Times New Roman"/>
          <w:b w:val="0"/>
          <w:bCs w:val="0"/>
          <w:sz w:val="24"/>
          <w:szCs w:val="24"/>
        </w:rPr>
      </w:pPr>
      <w:r w:rsidRPr="002274EC">
        <w:rPr>
          <w:rFonts w:ascii="Times New Roman" w:hAnsi="Times New Roman" w:cs="Times New Roman"/>
          <w:b/>
          <w:sz w:val="24"/>
          <w:szCs w:val="24"/>
        </w:rPr>
        <w:t>GENEL</w:t>
      </w:r>
    </w:p>
    <w:tbl>
      <w:tblPr>
        <w:tblpPr w:leftFromText="141" w:rightFromText="141" w:vertAnchor="page" w:horzAnchor="margin" w:tblpY="78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180"/>
      </w:tblGrid>
      <w:tr w:rsidR="00BD658B" w:rsidRPr="002A25BD" w:rsidTr="00BD658B">
        <w:trPr>
          <w:trHeight w:val="269"/>
        </w:trPr>
        <w:tc>
          <w:tcPr>
            <w:tcW w:w="1701" w:type="dxa"/>
            <w:vMerge w:val="restart"/>
            <w:shd w:val="clear" w:color="auto" w:fill="auto"/>
          </w:tcPr>
          <w:p w:rsidR="00BD658B" w:rsidRPr="002A25BD" w:rsidRDefault="00BD658B" w:rsidP="00BD658B">
            <w:pPr>
              <w:pStyle w:val="AralkYok"/>
              <w:jc w:val="center"/>
              <w:rPr>
                <w:color w:val="FFFFFF"/>
              </w:rPr>
            </w:pPr>
            <w:r w:rsidRPr="00DB3DF1">
              <w:rPr>
                <w:noProof/>
                <w:lang w:eastAsia="tr-TR"/>
              </w:rPr>
              <w:drawing>
                <wp:inline distT="0" distB="0" distL="0" distR="0" wp14:anchorId="2A2F421A" wp14:editId="7207BBFB">
                  <wp:extent cx="828675" cy="885825"/>
                  <wp:effectExtent l="0" t="0" r="9525" b="9525"/>
                  <wp:docPr id="11" name="Resim 11" descr="pO0AQBl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0AQBlp_400x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inline>
              </w:drawing>
            </w:r>
          </w:p>
        </w:tc>
        <w:tc>
          <w:tcPr>
            <w:tcW w:w="9180" w:type="dxa"/>
            <w:vMerge w:val="restart"/>
            <w:shd w:val="clear" w:color="auto" w:fill="auto"/>
            <w:vAlign w:val="center"/>
          </w:tcPr>
          <w:p w:rsidR="00BD658B" w:rsidRDefault="00BD658B" w:rsidP="00BD658B">
            <w:pPr>
              <w:pStyle w:val="AralkYok"/>
              <w:jc w:val="center"/>
              <w:rPr>
                <w:rFonts w:ascii="Verdana" w:hAnsi="Verdana"/>
                <w:b/>
                <w:bCs/>
              </w:rPr>
            </w:pPr>
          </w:p>
          <w:p w:rsidR="00BD658B" w:rsidRPr="00BD658B" w:rsidRDefault="00BD658B" w:rsidP="00BD658B">
            <w:pPr>
              <w:pStyle w:val="NormalWeb"/>
              <w:shd w:val="clear" w:color="auto" w:fill="FFFFFF"/>
              <w:spacing w:before="0" w:beforeAutospacing="0" w:after="0" w:afterAutospacing="0" w:line="300" w:lineRule="atLeast"/>
              <w:jc w:val="center"/>
              <w:rPr>
                <w:rStyle w:val="Gl"/>
                <w:rFonts w:asciiTheme="minorHAnsi" w:hAnsiTheme="minorHAnsi"/>
                <w:sz w:val="36"/>
                <w:szCs w:val="36"/>
              </w:rPr>
            </w:pPr>
            <w:r w:rsidRPr="00BD658B">
              <w:rPr>
                <w:rStyle w:val="Gl"/>
                <w:rFonts w:asciiTheme="minorHAnsi" w:hAnsiTheme="minorHAnsi"/>
                <w:sz w:val="36"/>
                <w:szCs w:val="36"/>
              </w:rPr>
              <w:t>HASAN KALYONCU ÜNİVERSİTESİ</w:t>
            </w:r>
          </w:p>
          <w:p w:rsidR="00BD658B" w:rsidRPr="00BD658B" w:rsidRDefault="00BD658B" w:rsidP="00BD658B">
            <w:pPr>
              <w:pStyle w:val="NormalWeb"/>
              <w:shd w:val="clear" w:color="auto" w:fill="FFFFFF"/>
              <w:spacing w:before="0" w:beforeAutospacing="0" w:after="0" w:afterAutospacing="0" w:line="300" w:lineRule="atLeast"/>
              <w:jc w:val="center"/>
              <w:rPr>
                <w:rStyle w:val="Gl"/>
                <w:rFonts w:asciiTheme="minorHAnsi" w:hAnsiTheme="minorHAnsi"/>
                <w:sz w:val="36"/>
                <w:szCs w:val="36"/>
              </w:rPr>
            </w:pPr>
            <w:r w:rsidRPr="00BD658B">
              <w:rPr>
                <w:rStyle w:val="Gl"/>
                <w:rFonts w:asciiTheme="minorHAnsi" w:hAnsiTheme="minorHAnsi"/>
                <w:sz w:val="36"/>
                <w:szCs w:val="36"/>
              </w:rPr>
              <w:t>FITNESS CENTER KULLANIM TALİMATI</w:t>
            </w:r>
          </w:p>
          <w:p w:rsidR="00BD658B" w:rsidRPr="00BD658B" w:rsidRDefault="00BD658B" w:rsidP="00BD658B">
            <w:pPr>
              <w:pStyle w:val="AralkYok"/>
            </w:pPr>
          </w:p>
          <w:p w:rsidR="00BD658B" w:rsidRPr="002A25BD" w:rsidRDefault="00BD658B" w:rsidP="00BD658B">
            <w:pPr>
              <w:pStyle w:val="AralkYok"/>
              <w:jc w:val="center"/>
              <w:rPr>
                <w:color w:val="FFFFFF"/>
              </w:rPr>
            </w:pPr>
          </w:p>
        </w:tc>
      </w:tr>
      <w:tr w:rsidR="00BD658B" w:rsidRPr="002A25BD" w:rsidTr="00BD658B">
        <w:trPr>
          <w:trHeight w:val="269"/>
        </w:trPr>
        <w:tc>
          <w:tcPr>
            <w:tcW w:w="1701" w:type="dxa"/>
            <w:vMerge/>
            <w:shd w:val="clear" w:color="auto" w:fill="auto"/>
          </w:tcPr>
          <w:p w:rsidR="00BD658B" w:rsidRPr="002A25BD" w:rsidRDefault="00BD658B" w:rsidP="00BD658B">
            <w:pPr>
              <w:pStyle w:val="AralkYok"/>
              <w:rPr>
                <w:color w:val="FFFFFF"/>
              </w:rPr>
            </w:pPr>
          </w:p>
        </w:tc>
        <w:tc>
          <w:tcPr>
            <w:tcW w:w="9180" w:type="dxa"/>
            <w:vMerge/>
            <w:shd w:val="clear" w:color="auto" w:fill="auto"/>
          </w:tcPr>
          <w:p w:rsidR="00BD658B" w:rsidRPr="002A25BD" w:rsidRDefault="00BD658B" w:rsidP="00BD658B">
            <w:pPr>
              <w:pStyle w:val="AralkYok"/>
              <w:rPr>
                <w:rFonts w:ascii="Verdana" w:hAnsi="Verdana"/>
                <w:b/>
                <w:bCs/>
              </w:rPr>
            </w:pPr>
          </w:p>
        </w:tc>
      </w:tr>
      <w:tr w:rsidR="00BD658B" w:rsidRPr="002A25BD" w:rsidTr="00BD658B">
        <w:trPr>
          <w:trHeight w:val="269"/>
        </w:trPr>
        <w:tc>
          <w:tcPr>
            <w:tcW w:w="1701" w:type="dxa"/>
            <w:vMerge/>
            <w:shd w:val="clear" w:color="auto" w:fill="auto"/>
          </w:tcPr>
          <w:p w:rsidR="00BD658B" w:rsidRPr="002A25BD" w:rsidRDefault="00BD658B" w:rsidP="00BD658B">
            <w:pPr>
              <w:pStyle w:val="AralkYok"/>
              <w:rPr>
                <w:color w:val="FFFFFF"/>
              </w:rPr>
            </w:pPr>
          </w:p>
        </w:tc>
        <w:tc>
          <w:tcPr>
            <w:tcW w:w="9180" w:type="dxa"/>
            <w:vMerge/>
            <w:shd w:val="clear" w:color="auto" w:fill="auto"/>
          </w:tcPr>
          <w:p w:rsidR="00BD658B" w:rsidRPr="002A25BD" w:rsidRDefault="00BD658B" w:rsidP="00BD658B">
            <w:pPr>
              <w:pStyle w:val="AralkYok"/>
              <w:rPr>
                <w:rFonts w:ascii="Verdana" w:hAnsi="Verdana"/>
                <w:b/>
                <w:bCs/>
              </w:rPr>
            </w:pPr>
          </w:p>
        </w:tc>
      </w:tr>
      <w:tr w:rsidR="00BD658B" w:rsidRPr="002A25BD" w:rsidTr="00BD658B">
        <w:trPr>
          <w:trHeight w:val="707"/>
        </w:trPr>
        <w:tc>
          <w:tcPr>
            <w:tcW w:w="1701" w:type="dxa"/>
            <w:vMerge/>
            <w:shd w:val="clear" w:color="auto" w:fill="auto"/>
          </w:tcPr>
          <w:p w:rsidR="00BD658B" w:rsidRPr="002A25BD" w:rsidRDefault="00BD658B" w:rsidP="00BD658B">
            <w:pPr>
              <w:pStyle w:val="AralkYok"/>
              <w:rPr>
                <w:color w:val="FFFFFF"/>
              </w:rPr>
            </w:pPr>
          </w:p>
        </w:tc>
        <w:tc>
          <w:tcPr>
            <w:tcW w:w="9180" w:type="dxa"/>
            <w:vMerge/>
            <w:shd w:val="clear" w:color="auto" w:fill="auto"/>
          </w:tcPr>
          <w:p w:rsidR="00BD658B" w:rsidRPr="002A25BD" w:rsidRDefault="00BD658B" w:rsidP="00BD658B">
            <w:pPr>
              <w:pStyle w:val="AralkYok"/>
              <w:rPr>
                <w:rFonts w:ascii="Verdana" w:hAnsi="Verdana"/>
                <w:b/>
                <w:bCs/>
              </w:rPr>
            </w:pPr>
          </w:p>
        </w:tc>
      </w:tr>
    </w:tbl>
    <w:p w:rsidR="00F24723" w:rsidRPr="00021322" w:rsidRDefault="00F24723" w:rsidP="00F24723">
      <w:pPr>
        <w:pStyle w:val="NormalWeb"/>
        <w:shd w:val="clear" w:color="auto" w:fill="FFFFFF"/>
        <w:spacing w:before="0" w:beforeAutospacing="0" w:after="0" w:afterAutospacing="0" w:line="300" w:lineRule="atLeast"/>
        <w:jc w:val="both"/>
      </w:pPr>
      <w:r w:rsidRPr="00021322">
        <w:t xml:space="preserve">•0-16 yaş aralığındaki çocukların </w:t>
      </w:r>
      <w:proofErr w:type="spellStart"/>
      <w:r w:rsidRPr="00021322">
        <w:t>fitness</w:t>
      </w:r>
      <w:proofErr w:type="spellEnd"/>
      <w:r w:rsidRPr="00021322">
        <w:t xml:space="preserve"> salonunu kullanması yasaktır.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•16-18 yaş arasındaki çocukların velileri tarafından yazılı izni ile kullanmalarına izin verilecektir. Her durumda sorumluluk veliye aittir.</w:t>
      </w:r>
    </w:p>
    <w:p w:rsidR="00F24723" w:rsidRPr="00021322" w:rsidRDefault="00F24723" w:rsidP="00F24723">
      <w:pPr>
        <w:pStyle w:val="NormalWeb"/>
        <w:shd w:val="clear" w:color="auto" w:fill="FFFFFF"/>
        <w:spacing w:before="0" w:beforeAutospacing="0" w:after="0" w:afterAutospacing="0" w:line="300" w:lineRule="atLeast"/>
        <w:jc w:val="both"/>
      </w:pPr>
      <w:r w:rsidRPr="00021322">
        <w:t>• Fitness salonunda dışarıda giymiş olduğunuz ayakkabı ile çalışmak yasaktır. Temiz spor ayakkabısı ve spor kıyafeti kullanılm</w:t>
      </w:r>
      <w:bookmarkStart w:id="0" w:name="_GoBack"/>
      <w:bookmarkEnd w:id="0"/>
      <w:r w:rsidRPr="00021322">
        <w:t>ası zorunludur. Terlik, atlet, dışarıda kullanılan spor ayakkabısı ile salon kullanılmamalıdır. (mutlaka temiz spor ayakkabı kullanınız)</w:t>
      </w:r>
    </w:p>
    <w:p w:rsidR="00F24723" w:rsidRPr="00021322" w:rsidRDefault="00F24723" w:rsidP="00F24723">
      <w:pPr>
        <w:pStyle w:val="NormalWeb"/>
        <w:shd w:val="clear" w:color="auto" w:fill="FFFFFF"/>
        <w:spacing w:before="0" w:beforeAutospacing="0" w:after="0" w:afterAutospacing="0" w:line="300" w:lineRule="atLeast"/>
        <w:jc w:val="both"/>
      </w:pPr>
      <w:r w:rsidRPr="00021322">
        <w:t>•Kullanılan serbest ağırlık ve aletleri çalışma bitiminde yerine bırakılmalıdır. Spor aletleri temiz kullanılmalıdır.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•Kullanılan ağırlık aletleri vb. araçlar kauçuk alan dışında kalan zeminlere zarar verecek şekilde sertçe bırakılmamalı, dikkatli ve yavaşça bırakılmalıdır.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 xml:space="preserve">•Kullanıcıların güvenliği için aletlerin doğru ve dikkatli kullanılması hususunda </w:t>
      </w:r>
      <w:proofErr w:type="gramStart"/>
      <w:r w:rsidRPr="00021322">
        <w:t>antrenörden</w:t>
      </w:r>
      <w:proofErr w:type="gramEnd"/>
      <w:r w:rsidRPr="00021322">
        <w:t xml:space="preserve"> bilgilendirme alınmalıdır.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•Yoğunluğun olduğu saatlerde koşu bantları kullanımında belirlenen 30 dakika süre aşılmamalıdır.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•Kullanılmasının bilinmediği durumlarda aletler hakkında Fitness Salonu Sorumlusundan bilgilendirme alınmalıdır.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•Fitness salonuna su dışında yiyecek ve içecek ile girilmemelidir.</w:t>
      </w:r>
    </w:p>
    <w:p w:rsidR="00F24723" w:rsidRPr="00021322" w:rsidRDefault="00F24723" w:rsidP="00F24723">
      <w:pPr>
        <w:pStyle w:val="NormalWeb"/>
        <w:shd w:val="clear" w:color="auto" w:fill="FFFFFF"/>
        <w:spacing w:before="0" w:beforeAutospacing="0" w:after="0" w:afterAutospacing="0" w:line="300" w:lineRule="atLeast"/>
        <w:jc w:val="both"/>
      </w:pPr>
      <w:r w:rsidRPr="00021322">
        <w:t>•Salonda çevreyi rahatsız edecek şekilde yüz yüze veya telefon konuşmaları yapmaktan kaçınılmalıdır.</w:t>
      </w:r>
    </w:p>
    <w:p w:rsidR="00F24723" w:rsidRPr="00021322" w:rsidRDefault="00F24723" w:rsidP="00F24723">
      <w:pPr>
        <w:pStyle w:val="NormalWeb"/>
        <w:shd w:val="clear" w:color="auto" w:fill="FFFFFF"/>
        <w:spacing w:before="0" w:beforeAutospacing="0" w:after="0" w:afterAutospacing="0" w:line="300" w:lineRule="atLeast"/>
        <w:jc w:val="both"/>
      </w:pPr>
      <w:r w:rsidRPr="00021322">
        <w:t xml:space="preserve">•Spor çantaları soyunma odalarında bırakılmalı, </w:t>
      </w:r>
      <w:proofErr w:type="spellStart"/>
      <w:r w:rsidRPr="00021322">
        <w:t>fitness</w:t>
      </w:r>
      <w:proofErr w:type="spellEnd"/>
      <w:r w:rsidRPr="00021322">
        <w:t xml:space="preserve"> alanına getirilmemelidir.</w:t>
      </w:r>
    </w:p>
    <w:p w:rsidR="00F24723" w:rsidRDefault="00F24723" w:rsidP="00F24723">
      <w:pPr>
        <w:pStyle w:val="NormalWeb"/>
        <w:shd w:val="clear" w:color="auto" w:fill="FFFFFF"/>
        <w:spacing w:before="0" w:beforeAutospacing="0" w:after="0" w:afterAutospacing="0" w:line="300" w:lineRule="atLeast"/>
        <w:jc w:val="both"/>
      </w:pPr>
      <w:r w:rsidRPr="00021322">
        <w:t>•Eğer ilaç kullanımı gerekiyorsa( kalp rahatsızlığı gibi) spor yapılmasına engel sağlık problemi varsa veya 35 yaş üstündeyse kişinin doktoruyla irtibata geçmeden ve ondan onay almadan önceden belirlenmiş programları kesinlikle kullanılmamalı ve her hangi bir egzersize başlanılmamalıdır, oluşabilecek herhangi bir yaralanma ve sağlık problemlerinden tesis yönetimi sorumlu değildir.</w:t>
      </w:r>
    </w:p>
    <w:p w:rsidR="002274EC" w:rsidRDefault="002274EC" w:rsidP="00F24723">
      <w:pPr>
        <w:pStyle w:val="NormalWeb"/>
        <w:shd w:val="clear" w:color="auto" w:fill="FFFFFF"/>
        <w:spacing w:before="0" w:beforeAutospacing="0" w:after="0" w:afterAutospacing="0" w:line="300" w:lineRule="atLeast"/>
        <w:jc w:val="both"/>
      </w:pPr>
    </w:p>
    <w:p w:rsidR="002274EC" w:rsidRDefault="002274EC" w:rsidP="00F24723">
      <w:pPr>
        <w:pStyle w:val="NormalWeb"/>
        <w:shd w:val="clear" w:color="auto" w:fill="FFFFFF"/>
        <w:spacing w:before="0" w:beforeAutospacing="0" w:after="0" w:afterAutospacing="0" w:line="300" w:lineRule="atLeast"/>
        <w:jc w:val="both"/>
      </w:pPr>
    </w:p>
    <w:p w:rsidR="002274EC" w:rsidRDefault="002274EC" w:rsidP="00F24723">
      <w:pPr>
        <w:pStyle w:val="NormalWeb"/>
        <w:shd w:val="clear" w:color="auto" w:fill="FFFFFF"/>
        <w:spacing w:before="0" w:beforeAutospacing="0" w:after="0" w:afterAutospacing="0" w:line="300" w:lineRule="atLeast"/>
        <w:jc w:val="both"/>
      </w:pPr>
    </w:p>
    <w:p w:rsidR="002274EC" w:rsidRPr="00021322" w:rsidRDefault="002274EC" w:rsidP="00F24723">
      <w:pPr>
        <w:pStyle w:val="NormalWeb"/>
        <w:shd w:val="clear" w:color="auto" w:fill="FFFFFF"/>
        <w:spacing w:before="0" w:beforeAutospacing="0" w:after="0" w:afterAutospacing="0" w:line="300" w:lineRule="atLeast"/>
        <w:jc w:val="both"/>
      </w:pPr>
    </w:p>
    <w:p w:rsidR="002274EC" w:rsidRPr="00021322" w:rsidRDefault="00F24723" w:rsidP="00F24723">
      <w:pPr>
        <w:pStyle w:val="NormalWeb"/>
        <w:shd w:val="clear" w:color="auto" w:fill="FFFFFF"/>
        <w:spacing w:before="0" w:beforeAutospacing="0" w:after="0" w:afterAutospacing="0" w:line="300" w:lineRule="atLeast"/>
        <w:jc w:val="both"/>
      </w:pPr>
      <w:r w:rsidRPr="00021322">
        <w:t>• Koşu bantlarında makine çalışmaya başlayıp (bant dönmeye başlamalı) ondan sonra bandın üzerine çıkılması gerekmektedir.</w:t>
      </w:r>
    </w:p>
    <w:p w:rsidR="00F24723" w:rsidRPr="00021322" w:rsidRDefault="00F24723" w:rsidP="00F24723">
      <w:pPr>
        <w:pStyle w:val="NormalWeb"/>
        <w:shd w:val="clear" w:color="auto" w:fill="FFFFFF"/>
        <w:spacing w:before="0" w:beforeAutospacing="0" w:after="0" w:afterAutospacing="0" w:line="300" w:lineRule="atLeast"/>
        <w:jc w:val="both"/>
      </w:pPr>
      <w:r w:rsidRPr="00021322">
        <w:t xml:space="preserve">•Çöpler </w:t>
      </w:r>
      <w:proofErr w:type="spellStart"/>
      <w:r w:rsidRPr="00021322">
        <w:t>fitness</w:t>
      </w:r>
      <w:proofErr w:type="spellEnd"/>
      <w:r w:rsidRPr="00021322">
        <w:t xml:space="preserve"> salonunda bırakılmamalıdır.</w:t>
      </w:r>
    </w:p>
    <w:p w:rsidR="00F24723" w:rsidRDefault="00F24723" w:rsidP="00F24723">
      <w:pPr>
        <w:pStyle w:val="NormalWeb"/>
        <w:shd w:val="clear" w:color="auto" w:fill="FFFFFF"/>
        <w:spacing w:before="0" w:beforeAutospacing="0" w:after="0" w:afterAutospacing="0" w:line="300" w:lineRule="atLeast"/>
        <w:jc w:val="both"/>
      </w:pPr>
      <w:r w:rsidRPr="00021322">
        <w:t>•Yukarıda maddeler kullanıcılara uyarı ve talimat niteliğinde olup meydana gelebilecek tüm olumsuz durumlardan kullanıcılar uymak zorundadır, tesis yönetimi sorumlu değildir.</w:t>
      </w:r>
    </w:p>
    <w:p w:rsidR="002274EC" w:rsidRDefault="002274EC" w:rsidP="00F24723">
      <w:pPr>
        <w:pStyle w:val="NormalWeb"/>
        <w:shd w:val="clear" w:color="auto" w:fill="FFFFFF"/>
        <w:spacing w:before="0" w:beforeAutospacing="0" w:after="0" w:afterAutospacing="0" w:line="300" w:lineRule="atLeast"/>
        <w:jc w:val="both"/>
      </w:pPr>
    </w:p>
    <w:p w:rsidR="002274EC" w:rsidRPr="00021322" w:rsidRDefault="002274EC" w:rsidP="00F24723">
      <w:pPr>
        <w:pStyle w:val="NormalWeb"/>
        <w:shd w:val="clear" w:color="auto" w:fill="FFFFFF"/>
        <w:spacing w:before="0" w:beforeAutospacing="0" w:after="0" w:afterAutospacing="0" w:line="300" w:lineRule="atLeast"/>
        <w:jc w:val="both"/>
      </w:pPr>
    </w:p>
    <w:p w:rsidR="00F24723" w:rsidRPr="00021322" w:rsidRDefault="00F24723" w:rsidP="00F24723">
      <w:pPr>
        <w:pStyle w:val="NormalWeb"/>
        <w:shd w:val="clear" w:color="auto" w:fill="FFFFFF"/>
        <w:spacing w:before="0" w:beforeAutospacing="0" w:after="0" w:afterAutospacing="0" w:line="300" w:lineRule="atLeast"/>
        <w:jc w:val="both"/>
        <w:rPr>
          <w:rStyle w:val="Gl"/>
        </w:rPr>
      </w:pPr>
    </w:p>
    <w:p w:rsidR="00F24723" w:rsidRPr="00021322" w:rsidRDefault="00F24723" w:rsidP="00F24723">
      <w:pPr>
        <w:pStyle w:val="NormalWeb"/>
        <w:shd w:val="clear" w:color="auto" w:fill="FFFFFF"/>
        <w:spacing w:before="0" w:beforeAutospacing="0" w:after="0" w:afterAutospacing="0" w:line="300" w:lineRule="atLeast"/>
        <w:jc w:val="both"/>
      </w:pPr>
      <w:r w:rsidRPr="00021322">
        <w:rPr>
          <w:rStyle w:val="Gl"/>
        </w:rPr>
        <w:t>HEM İŞ SAĞLIĞI VE GÜVENLİĞİ AÇISINDAN HEMDE HİJYEN VE SAĞLIĞINIZ AÇISINDA YUKARIDA YAZILI MADDELERE UYULMASI ÖNEMLE RİCA OLUNUR. AKSİ TAKDİRDE FITNESS SALONU SORUMLUSUNUN SİZİ SALONUNDAN ÇIKARMA YETKİSİ OLDUĞUNU UNUTMAYINIZ. FITNESS SALONU KULLANIM KURALLARINA UYMAMA VE/VEYA HATALI, UYGUNSUZ DAVRANIŞLAR SONUCUNDA OLUŞABİLECEK FERDİ, MADDİ VEYA MANEVİ HASAR VE ZARARLARDAN HKÜ FITNESS YÖNETİMİ SORUMLU TUTULAMAZ.</w:t>
      </w:r>
    </w:p>
    <w:tbl>
      <w:tblPr>
        <w:tblpPr w:leftFromText="141" w:rightFromText="141" w:vertAnchor="text" w:horzAnchor="margin" w:tblpY="7573"/>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4836"/>
      </w:tblGrid>
      <w:tr w:rsidR="002274EC" w:rsidRPr="002274EC" w:rsidTr="002274EC">
        <w:trPr>
          <w:trHeight w:val="1351"/>
        </w:trPr>
        <w:tc>
          <w:tcPr>
            <w:tcW w:w="5134" w:type="dxa"/>
            <w:tcBorders>
              <w:top w:val="single" w:sz="4" w:space="0" w:color="auto"/>
              <w:left w:val="single" w:sz="4" w:space="0" w:color="auto"/>
              <w:bottom w:val="single" w:sz="4" w:space="0" w:color="auto"/>
              <w:right w:val="single" w:sz="4" w:space="0" w:color="auto"/>
            </w:tcBorders>
            <w:hideMark/>
          </w:tcPr>
          <w:p w:rsidR="002274EC" w:rsidRDefault="002274EC" w:rsidP="002274EC">
            <w:pPr>
              <w:pStyle w:val="AralkYok"/>
            </w:pPr>
            <w:r w:rsidRPr="002274EC">
              <w:t xml:space="preserve">                    </w:t>
            </w:r>
            <w:r>
              <w:t xml:space="preserve">            </w:t>
            </w:r>
          </w:p>
          <w:p w:rsidR="002274EC" w:rsidRPr="002274EC" w:rsidRDefault="002274EC" w:rsidP="002274EC">
            <w:pPr>
              <w:pStyle w:val="AralkYok"/>
            </w:pPr>
            <w:r>
              <w:t xml:space="preserve">                                </w:t>
            </w:r>
            <w:r w:rsidRPr="002274EC">
              <w:t xml:space="preserve">  HAZIRLAYAN</w:t>
            </w:r>
          </w:p>
          <w:p w:rsidR="002274EC" w:rsidRPr="002274EC" w:rsidRDefault="002274EC" w:rsidP="002274EC">
            <w:pPr>
              <w:pStyle w:val="AralkYok"/>
            </w:pPr>
            <w:r w:rsidRPr="002274EC">
              <w:t xml:space="preserve">                    SAĞLIK KÜLTÜR SPOR MÜDÜRLÜĞÜ</w:t>
            </w:r>
          </w:p>
        </w:tc>
        <w:tc>
          <w:tcPr>
            <w:tcW w:w="4836" w:type="dxa"/>
            <w:tcBorders>
              <w:top w:val="single" w:sz="4" w:space="0" w:color="auto"/>
              <w:left w:val="single" w:sz="4" w:space="0" w:color="auto"/>
              <w:bottom w:val="single" w:sz="4" w:space="0" w:color="auto"/>
              <w:right w:val="single" w:sz="4" w:space="0" w:color="auto"/>
            </w:tcBorders>
            <w:hideMark/>
          </w:tcPr>
          <w:p w:rsidR="002274EC" w:rsidRDefault="002274EC" w:rsidP="002274EC">
            <w:pPr>
              <w:pStyle w:val="AralkYok"/>
            </w:pPr>
            <w:r>
              <w:t xml:space="preserve">                              </w:t>
            </w:r>
          </w:p>
          <w:p w:rsidR="002274EC" w:rsidRPr="002274EC" w:rsidRDefault="002274EC" w:rsidP="002274EC">
            <w:pPr>
              <w:pStyle w:val="AralkYok"/>
            </w:pPr>
            <w:r>
              <w:t xml:space="preserve">                                   </w:t>
            </w:r>
            <w:r w:rsidRPr="002274EC">
              <w:t>ONAY</w:t>
            </w:r>
          </w:p>
          <w:p w:rsidR="002274EC" w:rsidRPr="002274EC" w:rsidRDefault="002274EC" w:rsidP="002274EC">
            <w:pPr>
              <w:pStyle w:val="AralkYok"/>
            </w:pPr>
            <w:r>
              <w:t xml:space="preserve">                      </w:t>
            </w:r>
            <w:r w:rsidRPr="002274EC">
              <w:t xml:space="preserve">   GENEL SEKRETER</w:t>
            </w:r>
          </w:p>
        </w:tc>
      </w:tr>
    </w:tbl>
    <w:p w:rsidR="00793CAB" w:rsidRPr="00F24723" w:rsidRDefault="00793CAB">
      <w:pPr>
        <w:rPr>
          <w:rFonts w:ascii="Times New Roman" w:hAnsi="Times New Roman" w:cs="Times New Roman"/>
        </w:rPr>
      </w:pPr>
    </w:p>
    <w:sectPr w:rsidR="00793CAB" w:rsidRPr="00F24723" w:rsidSect="00021322">
      <w:footerReference w:type="default" r:id="rId8"/>
      <w:type w:val="continuous"/>
      <w:pgSz w:w="12240" w:h="15840"/>
      <w:pgMar w:top="720" w:right="720" w:bottom="720" w:left="720"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EC" w:rsidRDefault="002274EC" w:rsidP="002274EC">
      <w:pPr>
        <w:spacing w:after="0" w:line="240" w:lineRule="auto"/>
      </w:pPr>
      <w:r>
        <w:separator/>
      </w:r>
    </w:p>
  </w:endnote>
  <w:endnote w:type="continuationSeparator" w:id="0">
    <w:p w:rsidR="002274EC" w:rsidRDefault="002274EC" w:rsidP="0022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EC" w:rsidRDefault="002274EC" w:rsidP="002274EC">
    <w:pPr>
      <w:rPr>
        <w:szCs w:val="20"/>
      </w:rPr>
    </w:pPr>
    <w:proofErr w:type="spellStart"/>
    <w:r>
      <w:rPr>
        <w:rFonts w:ascii="Arial" w:hAnsi="Arial" w:cs="Arial"/>
        <w:color w:val="000000"/>
        <w:sz w:val="16"/>
        <w:szCs w:val="16"/>
      </w:rPr>
      <w:t>Döküman</w:t>
    </w:r>
    <w:proofErr w:type="spellEnd"/>
    <w:r>
      <w:rPr>
        <w:rFonts w:ascii="Arial" w:hAnsi="Arial" w:cs="Arial"/>
        <w:color w:val="000000"/>
        <w:sz w:val="16"/>
        <w:szCs w:val="16"/>
      </w:rPr>
      <w:t xml:space="preserve"> </w:t>
    </w:r>
    <w:proofErr w:type="spellStart"/>
    <w:r>
      <w:rPr>
        <w:rFonts w:ascii="Arial" w:hAnsi="Arial" w:cs="Arial"/>
        <w:color w:val="000000"/>
        <w:sz w:val="16"/>
        <w:szCs w:val="16"/>
      </w:rPr>
      <w:t>no</w:t>
    </w:r>
    <w:proofErr w:type="spellEnd"/>
    <w:r>
      <w:rPr>
        <w:rFonts w:ascii="Arial" w:hAnsi="Arial" w:cs="Arial"/>
        <w:color w:val="000000"/>
        <w:sz w:val="16"/>
        <w:szCs w:val="16"/>
      </w:rPr>
      <w:t xml:space="preserve">: </w:t>
    </w:r>
    <w:proofErr w:type="gramStart"/>
    <w:r>
      <w:rPr>
        <w:rFonts w:ascii="Arial" w:hAnsi="Arial" w:cs="Arial"/>
        <w:color w:val="000000"/>
        <w:sz w:val="16"/>
        <w:szCs w:val="16"/>
      </w:rPr>
      <w:t>SKS.TL</w:t>
    </w:r>
    <w:proofErr w:type="gramEnd"/>
    <w:r>
      <w:rPr>
        <w:rFonts w:ascii="Arial" w:hAnsi="Arial" w:cs="Arial"/>
        <w:color w:val="000000"/>
        <w:sz w:val="16"/>
        <w:szCs w:val="16"/>
      </w:rPr>
      <w:t>.05</w:t>
    </w:r>
    <w:r>
      <w:rPr>
        <w:rFonts w:ascii="Arial" w:hAnsi="Arial" w:cs="Arial"/>
        <w:color w:val="000000"/>
        <w:sz w:val="16"/>
        <w:szCs w:val="16"/>
      </w:rPr>
      <w:t xml:space="preserve">  Yayın Tarihi: 04.11.2020 </w:t>
    </w:r>
    <w:proofErr w:type="spellStart"/>
    <w:r>
      <w:rPr>
        <w:rFonts w:ascii="Arial" w:hAnsi="Arial" w:cs="Arial"/>
        <w:color w:val="000000"/>
        <w:sz w:val="16"/>
        <w:szCs w:val="16"/>
      </w:rPr>
      <w:t>Rev</w:t>
    </w:r>
    <w:proofErr w:type="spellEnd"/>
    <w:r>
      <w:rPr>
        <w:rFonts w:ascii="Arial" w:hAnsi="Arial" w:cs="Arial"/>
        <w:color w:val="000000"/>
        <w:sz w:val="16"/>
        <w:szCs w:val="16"/>
      </w:rPr>
      <w:t xml:space="preserve"> </w:t>
    </w:r>
    <w:proofErr w:type="spellStart"/>
    <w:r>
      <w:rPr>
        <w:rFonts w:ascii="Arial" w:hAnsi="Arial" w:cs="Arial"/>
        <w:color w:val="000000"/>
        <w:sz w:val="16"/>
        <w:szCs w:val="16"/>
      </w:rPr>
      <w:t>no</w:t>
    </w:r>
    <w:proofErr w:type="spellEnd"/>
    <w:r>
      <w:rPr>
        <w:rFonts w:ascii="Arial" w:hAnsi="Arial" w:cs="Arial"/>
        <w:color w:val="000000"/>
        <w:sz w:val="16"/>
        <w:szCs w:val="16"/>
      </w:rPr>
      <w:t>/Tarih: 00/--</w:t>
    </w:r>
  </w:p>
  <w:p w:rsidR="002274EC" w:rsidRDefault="002274EC">
    <w:pPr>
      <w:pStyle w:val="Altbilgi"/>
    </w:pPr>
  </w:p>
  <w:p w:rsidR="002274EC" w:rsidRDefault="002274E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EC" w:rsidRDefault="002274EC" w:rsidP="002274EC">
      <w:pPr>
        <w:spacing w:after="0" w:line="240" w:lineRule="auto"/>
      </w:pPr>
      <w:r>
        <w:separator/>
      </w:r>
    </w:p>
  </w:footnote>
  <w:footnote w:type="continuationSeparator" w:id="0">
    <w:p w:rsidR="002274EC" w:rsidRDefault="002274EC" w:rsidP="00227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2"/>
    <w:rsid w:val="00021322"/>
    <w:rsid w:val="002274EC"/>
    <w:rsid w:val="002519E0"/>
    <w:rsid w:val="00342904"/>
    <w:rsid w:val="00793CAB"/>
    <w:rsid w:val="00844BA2"/>
    <w:rsid w:val="00BD658B"/>
    <w:rsid w:val="00E9609D"/>
    <w:rsid w:val="00F24723"/>
    <w:rsid w:val="00F83DA1"/>
    <w:rsid w:val="00FC6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274EC"/>
    <w:pPr>
      <w:keepNext/>
      <w:spacing w:after="120" w:line="240" w:lineRule="auto"/>
      <w:outlineLvl w:val="0"/>
    </w:pPr>
    <w:rPr>
      <w:rFonts w:ascii="Times New Roman" w:eastAsia="Times New Roman" w:hAnsi="Times New Roman" w:cs="Times New Roman"/>
      <w:b/>
      <w:sz w:val="24"/>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47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723"/>
    <w:rPr>
      <w:b/>
      <w:bCs/>
    </w:rPr>
  </w:style>
  <w:style w:type="paragraph" w:styleId="BalonMetni">
    <w:name w:val="Balloon Text"/>
    <w:basedOn w:val="Normal"/>
    <w:link w:val="BalonMetniChar"/>
    <w:uiPriority w:val="99"/>
    <w:semiHidden/>
    <w:unhideWhenUsed/>
    <w:rsid w:val="003429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2904"/>
    <w:rPr>
      <w:rFonts w:ascii="Tahoma" w:hAnsi="Tahoma" w:cs="Tahoma"/>
      <w:sz w:val="16"/>
      <w:szCs w:val="16"/>
    </w:rPr>
  </w:style>
  <w:style w:type="paragraph" w:styleId="AralkYok">
    <w:name w:val="No Spacing"/>
    <w:uiPriority w:val="1"/>
    <w:qFormat/>
    <w:rsid w:val="00BD658B"/>
    <w:pPr>
      <w:spacing w:after="0" w:line="240" w:lineRule="auto"/>
    </w:pPr>
  </w:style>
  <w:style w:type="paragraph" w:styleId="stbilgi">
    <w:name w:val="header"/>
    <w:basedOn w:val="Normal"/>
    <w:link w:val="stbilgiChar"/>
    <w:uiPriority w:val="99"/>
    <w:unhideWhenUsed/>
    <w:rsid w:val="002274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74EC"/>
  </w:style>
  <w:style w:type="paragraph" w:styleId="Altbilgi">
    <w:name w:val="footer"/>
    <w:basedOn w:val="Normal"/>
    <w:link w:val="AltbilgiChar"/>
    <w:uiPriority w:val="99"/>
    <w:unhideWhenUsed/>
    <w:rsid w:val="002274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74EC"/>
  </w:style>
  <w:style w:type="character" w:customStyle="1" w:styleId="Balk1Char">
    <w:name w:val="Başlık 1 Char"/>
    <w:basedOn w:val="VarsaylanParagrafYazTipi"/>
    <w:link w:val="Balk1"/>
    <w:rsid w:val="002274EC"/>
    <w:rPr>
      <w:rFonts w:ascii="Times New Roman" w:eastAsia="Times New Roman" w:hAnsi="Times New Roman" w:cs="Times New Roman"/>
      <w:b/>
      <w:sz w:val="24"/>
      <w:szCs w:val="20"/>
      <w:lang w:val="x-none" w:eastAsia="x-none"/>
    </w:rPr>
  </w:style>
  <w:style w:type="paragraph" w:styleId="GvdeMetni">
    <w:name w:val="Body Text"/>
    <w:basedOn w:val="Normal"/>
    <w:link w:val="GvdeMetniChar"/>
    <w:semiHidden/>
    <w:unhideWhenUsed/>
    <w:rsid w:val="002274EC"/>
    <w:pPr>
      <w:spacing w:after="0" w:line="240" w:lineRule="auto"/>
    </w:pPr>
    <w:rPr>
      <w:rFonts w:ascii="Times New Roman" w:eastAsia="Times New Roman" w:hAnsi="Times New Roman" w:cs="Times New Roman"/>
      <w:sz w:val="28"/>
      <w:szCs w:val="20"/>
      <w:lang w:val="x-none" w:eastAsia="x-none"/>
    </w:rPr>
  </w:style>
  <w:style w:type="character" w:customStyle="1" w:styleId="GvdeMetniChar">
    <w:name w:val="Gövde Metni Char"/>
    <w:basedOn w:val="VarsaylanParagrafYazTipi"/>
    <w:link w:val="GvdeMetni"/>
    <w:semiHidden/>
    <w:rsid w:val="002274EC"/>
    <w:rPr>
      <w:rFonts w:ascii="Times New Roman" w:eastAsia="Times New Roman" w:hAnsi="Times New Roman" w:cs="Times New Roman"/>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274EC"/>
    <w:pPr>
      <w:keepNext/>
      <w:spacing w:after="120" w:line="240" w:lineRule="auto"/>
      <w:outlineLvl w:val="0"/>
    </w:pPr>
    <w:rPr>
      <w:rFonts w:ascii="Times New Roman" w:eastAsia="Times New Roman" w:hAnsi="Times New Roman" w:cs="Times New Roman"/>
      <w:b/>
      <w:sz w:val="24"/>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47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723"/>
    <w:rPr>
      <w:b/>
      <w:bCs/>
    </w:rPr>
  </w:style>
  <w:style w:type="paragraph" w:styleId="BalonMetni">
    <w:name w:val="Balloon Text"/>
    <w:basedOn w:val="Normal"/>
    <w:link w:val="BalonMetniChar"/>
    <w:uiPriority w:val="99"/>
    <w:semiHidden/>
    <w:unhideWhenUsed/>
    <w:rsid w:val="003429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2904"/>
    <w:rPr>
      <w:rFonts w:ascii="Tahoma" w:hAnsi="Tahoma" w:cs="Tahoma"/>
      <w:sz w:val="16"/>
      <w:szCs w:val="16"/>
    </w:rPr>
  </w:style>
  <w:style w:type="paragraph" w:styleId="AralkYok">
    <w:name w:val="No Spacing"/>
    <w:uiPriority w:val="1"/>
    <w:qFormat/>
    <w:rsid w:val="00BD658B"/>
    <w:pPr>
      <w:spacing w:after="0" w:line="240" w:lineRule="auto"/>
    </w:pPr>
  </w:style>
  <w:style w:type="paragraph" w:styleId="stbilgi">
    <w:name w:val="header"/>
    <w:basedOn w:val="Normal"/>
    <w:link w:val="stbilgiChar"/>
    <w:uiPriority w:val="99"/>
    <w:unhideWhenUsed/>
    <w:rsid w:val="002274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74EC"/>
  </w:style>
  <w:style w:type="paragraph" w:styleId="Altbilgi">
    <w:name w:val="footer"/>
    <w:basedOn w:val="Normal"/>
    <w:link w:val="AltbilgiChar"/>
    <w:uiPriority w:val="99"/>
    <w:unhideWhenUsed/>
    <w:rsid w:val="002274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74EC"/>
  </w:style>
  <w:style w:type="character" w:customStyle="1" w:styleId="Balk1Char">
    <w:name w:val="Başlık 1 Char"/>
    <w:basedOn w:val="VarsaylanParagrafYazTipi"/>
    <w:link w:val="Balk1"/>
    <w:rsid w:val="002274EC"/>
    <w:rPr>
      <w:rFonts w:ascii="Times New Roman" w:eastAsia="Times New Roman" w:hAnsi="Times New Roman" w:cs="Times New Roman"/>
      <w:b/>
      <w:sz w:val="24"/>
      <w:szCs w:val="20"/>
      <w:lang w:val="x-none" w:eastAsia="x-none"/>
    </w:rPr>
  </w:style>
  <w:style w:type="paragraph" w:styleId="GvdeMetni">
    <w:name w:val="Body Text"/>
    <w:basedOn w:val="Normal"/>
    <w:link w:val="GvdeMetniChar"/>
    <w:semiHidden/>
    <w:unhideWhenUsed/>
    <w:rsid w:val="002274EC"/>
    <w:pPr>
      <w:spacing w:after="0" w:line="240" w:lineRule="auto"/>
    </w:pPr>
    <w:rPr>
      <w:rFonts w:ascii="Times New Roman" w:eastAsia="Times New Roman" w:hAnsi="Times New Roman" w:cs="Times New Roman"/>
      <w:sz w:val="28"/>
      <w:szCs w:val="20"/>
      <w:lang w:val="x-none" w:eastAsia="x-none"/>
    </w:rPr>
  </w:style>
  <w:style w:type="character" w:customStyle="1" w:styleId="GvdeMetniChar">
    <w:name w:val="Gövde Metni Char"/>
    <w:basedOn w:val="VarsaylanParagrafYazTipi"/>
    <w:link w:val="GvdeMetni"/>
    <w:semiHidden/>
    <w:rsid w:val="002274EC"/>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28229">
      <w:bodyDiv w:val="1"/>
      <w:marLeft w:val="0"/>
      <w:marRight w:val="0"/>
      <w:marTop w:val="0"/>
      <w:marBottom w:val="0"/>
      <w:divBdr>
        <w:top w:val="none" w:sz="0" w:space="0" w:color="auto"/>
        <w:left w:val="none" w:sz="0" w:space="0" w:color="auto"/>
        <w:bottom w:val="none" w:sz="0" w:space="0" w:color="auto"/>
        <w:right w:val="none" w:sz="0" w:space="0" w:color="auto"/>
      </w:divBdr>
    </w:div>
    <w:div w:id="1330408408">
      <w:bodyDiv w:val="1"/>
      <w:marLeft w:val="0"/>
      <w:marRight w:val="0"/>
      <w:marTop w:val="0"/>
      <w:marBottom w:val="0"/>
      <w:divBdr>
        <w:top w:val="none" w:sz="0" w:space="0" w:color="auto"/>
        <w:left w:val="none" w:sz="0" w:space="0" w:color="auto"/>
        <w:bottom w:val="none" w:sz="0" w:space="0" w:color="auto"/>
        <w:right w:val="none" w:sz="0" w:space="0" w:color="auto"/>
      </w:divBdr>
    </w:div>
    <w:div w:id="1621911486">
      <w:bodyDiv w:val="1"/>
      <w:marLeft w:val="0"/>
      <w:marRight w:val="0"/>
      <w:marTop w:val="0"/>
      <w:marBottom w:val="0"/>
      <w:divBdr>
        <w:top w:val="none" w:sz="0" w:space="0" w:color="auto"/>
        <w:left w:val="none" w:sz="0" w:space="0" w:color="auto"/>
        <w:bottom w:val="none" w:sz="0" w:space="0" w:color="auto"/>
        <w:right w:val="none" w:sz="0" w:space="0" w:color="auto"/>
      </w:divBdr>
    </w:div>
    <w:div w:id="16533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2663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COBAN</dc:creator>
  <cp:lastModifiedBy>Tuba GUNDOGDU</cp:lastModifiedBy>
  <cp:revision>3</cp:revision>
  <cp:lastPrinted>2021-06-03T08:52:00Z</cp:lastPrinted>
  <dcterms:created xsi:type="dcterms:W3CDTF">2021-06-07T12:28:00Z</dcterms:created>
  <dcterms:modified xsi:type="dcterms:W3CDTF">2021-06-07T12:35:00Z</dcterms:modified>
</cp:coreProperties>
</file>